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 w:val="false"/>
          <w:b w:val="false"/>
          <w:bCs/>
          <w:sz w:val="16"/>
          <w:szCs w:val="16"/>
        </w:rPr>
      </w:pPr>
      <w:r>
        <w:rPr/>
        <w:t>ORÇAMENTO</w:t>
      </w:r>
      <w:r>
        <w:rPr>
          <w:b w:val="false"/>
          <w:bCs/>
          <w:sz w:val="16"/>
          <w:szCs w:val="16"/>
        </w:rPr>
        <w:t>(</w:t>
      </w:r>
      <w:r>
        <w:rPr>
          <w:b w:val="false"/>
          <w:bCs/>
          <w:sz w:val="16"/>
          <w:szCs w:val="16"/>
        </w:rPr>
        <w:t>365/2025)</w:t>
      </w:r>
    </w:p>
    <w:p>
      <w:pPr>
        <w:pStyle w:val="Ttulododocumento"/>
        <w:jc w:val="both"/>
        <w:rPr/>
      </w:pPr>
      <w:r>
        <w:rPr/>
        <w:t>Dados da empresa: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Proponente: 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Endereço: 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Cidade: ..................................Estado:................CEP:............................Telefone:....................................................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CNPJ: ………………................……Insc. Estadual: ..................... Insc. Municipal:...................................................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E-mail:  ...............................................................................................................Contato:........................................</w:t>
      </w:r>
    </w:p>
    <w:p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Dos preços: </w:t>
      </w:r>
      <w:bookmarkStart w:id="0" w:name="_Toc383530248"/>
      <w:bookmarkEnd w:id="0"/>
    </w:p>
    <w:tbl>
      <w:tblPr>
        <w:tblW w:w="9318" w:type="dxa"/>
        <w:jc w:val="left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8"/>
        <w:gridCol w:w="4333"/>
        <w:gridCol w:w="915"/>
        <w:gridCol w:w="850"/>
        <w:gridCol w:w="1169"/>
        <w:gridCol w:w="1422"/>
      </w:tblGrid>
      <w:tr>
        <w:trPr>
          <w:trHeight w:val="42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Vlr. Unit.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Total</w:t>
            </w:r>
          </w:p>
        </w:tc>
      </w:tr>
      <w:tr>
        <w:trPr>
          <w:trHeight w:val="31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hanging="0"/>
              <w:jc w:val="both"/>
              <w:rPr>
                <w:rFonts w:ascii="Calibri" w:hAnsi="Calibri" w:eastAsia="Arial" w:cs="Calibri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TVS DE LED EQUIVALENTE 75 POLEGADAS COM TRIPÉ/TOTEN PARA COLOCAÇÃO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87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epargpadro"/>
                <w:rFonts w:eastAsia="Arial" w:cs="Calibri" w:ascii="Calibri" w:hAnsi="Calibri" w:asciiTheme="minorHAnsi" w:cstheme="minorHAnsi" w:hAnsiTheme="minorHAnsi"/>
                <w:sz w:val="18"/>
                <w:szCs w:val="18"/>
              </w:rPr>
              <w:t>TECIDO VOIL NA COR BRANCA/BEGE + MONTAGEM 10M X 10M - TETO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epargpadro"/>
                <w:rFonts w:eastAsia="Arial"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Style w:val="Fontepargpadro"/>
                <w:rFonts w:eastAsia="Arial" w:cs="Calibri" w:ascii="Calibri" w:hAnsi="Calibri" w:asciiTheme="minorHAnsi" w:cstheme="minorHAnsi" w:hAnsiTheme="minorHAnsi"/>
                <w:sz w:val="18"/>
                <w:szCs w:val="18"/>
              </w:rPr>
              <w:t xml:space="preserve">MESA DECORATIVA 2,20 M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Calibri" w:hAnsi="Calibri" w:eastAsia="Arial" w:cs="Calibr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  <w:t xml:space="preserve">CONJUNTO COM DOIS BANCOS DECORATIVOS NA COR MADEIRA RÚSTICO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5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348" w:before="4" w:after="0"/>
              <w:ind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CARRINHO DE CHÁ RÚSTICO – 1,5M X 50CM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348" w:before="4" w:after="0"/>
              <w:ind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TAPETE NAS SEGUINTES DIMENSÕES: 2M X 2,50M – NA COR MARROM – COMPOSIÇÃO DA SUPERFÍCIE: LISO,100% POLIPROPILENO – COMPOSIÇÃO DA BASE: POLIPROPILENO – ESPESSURA APROXIMADA 5,7MM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67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348" w:before="4" w:after="0"/>
              <w:ind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epargpadro"/>
                <w:rFonts w:eastAsia="Arial" w:cs="Calibri" w:ascii="Calibri" w:hAnsi="Calibri" w:asciiTheme="minorHAnsi" w:cstheme="minorHAnsi" w:hAnsiTheme="minorHAnsi"/>
                <w:sz w:val="18"/>
                <w:szCs w:val="18"/>
              </w:rPr>
              <w:t>LUSTRE DECORATIVO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348" w:before="4" w:after="0"/>
              <w:ind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ESTRUTURA Q30 10M X 5M X 2M COM PAINEL LUMINOSO EXTERNO MÍNIMO P 3.9MM, TAMANHO 9,5M X 2M (19M²) COM PROCESSADORA E LAPTOP À DISPOSIÇÃO PARA USO DE IMAGENS DURANTE O EVENTO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1"/>
              <w:widowControl w:val="false"/>
              <w:spacing w:lineRule="auto" w:line="360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360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widowControl w:val="false"/>
              <w:spacing w:lineRule="auto" w:line="360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  <w:t>19M²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3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spacing w:lineRule="auto" w:line="348" w:before="4" w:after="0"/>
              <w:rPr>
                <w:rFonts w:ascii="Calibri" w:hAnsi="Calibri" w:eastAsia="Arial" w:cs="Calibr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  <w:t>REFLETORES PAR LED 64 RGBWA PARA DECORAÇÃO INDIRETA DO AMBIENTE.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Corpodotextorecuado"/>
        <w:ind w:hanging="0"/>
        <w:rPr>
          <w:rFonts w:ascii="Arial" w:hAnsi="Arial" w:cs="Arial"/>
          <w:b/>
          <w:b/>
          <w:i w:val="false"/>
          <w:i w:val="false"/>
          <w:iCs/>
          <w:sz w:val="20"/>
          <w:szCs w:val="20"/>
        </w:rPr>
      </w:pPr>
      <w:r>
        <w:rPr/>
      </w:r>
    </w:p>
    <w:p>
      <w:pPr>
        <w:pStyle w:val="Corpodotextorecuado"/>
        <w:ind w:hanging="0"/>
        <w:rPr>
          <w:rFonts w:ascii="Arial" w:hAnsi="Arial" w:cs="Arial"/>
          <w:b/>
          <w:b/>
          <w:i w:val="false"/>
          <w:i w:val="false"/>
          <w:iCs/>
          <w:sz w:val="20"/>
          <w:szCs w:val="20"/>
        </w:rPr>
      </w:pPr>
      <w:r>
        <w:rPr>
          <w:rFonts w:cs="Arial" w:ascii="Arial" w:hAnsi="Arial"/>
          <w:b/>
          <w:i w:val="false"/>
          <w:iCs/>
          <w:sz w:val="20"/>
          <w:szCs w:val="20"/>
          <w:u w:val="single"/>
        </w:rPr>
        <w:t>Obs.</w:t>
      </w:r>
      <w:r>
        <w:rPr>
          <w:rFonts w:cs="Arial" w:ascii="Arial" w:hAnsi="Arial"/>
          <w:b/>
          <w:i w:val="false"/>
          <w:iCs/>
          <w:sz w:val="20"/>
          <w:szCs w:val="20"/>
        </w:rPr>
        <w:t xml:space="preserve"> Especificação detalhada no Termo de Referência em anexo.</w:t>
      </w:r>
    </w:p>
    <w:p>
      <w:pPr>
        <w:pStyle w:val="Corpodotextorecuado"/>
        <w:spacing w:lineRule="auto" w:line="276"/>
        <w:ind w:hanging="0"/>
        <w:rPr>
          <w:rFonts w:ascii="Arial" w:hAnsi="Arial" w:cs="Arial"/>
          <w:b/>
          <w:b/>
          <w:i w:val="false"/>
          <w:i w:val="false"/>
          <w:iCs/>
          <w:sz w:val="20"/>
          <w:szCs w:val="20"/>
        </w:rPr>
      </w:pPr>
      <w:r>
        <w:rPr>
          <w:rFonts w:cs="Arial" w:ascii="Arial" w:hAnsi="Arial"/>
          <w:b/>
          <w:i w:val="false"/>
          <w:iCs/>
          <w:sz w:val="20"/>
          <w:szCs w:val="20"/>
        </w:rPr>
        <w:tab/>
      </w:r>
      <w:r>
        <w:rPr>
          <w:rFonts w:cs="Arial" w:ascii="Arial" w:hAnsi="Arial"/>
          <w:b/>
          <w:iCs/>
          <w:sz w:val="20"/>
          <w:szCs w:val="20"/>
        </w:rPr>
        <w:t xml:space="preserve">            Para tanto, nos propomos a fornecer os materiais / executar os serviços pelos preços unitários constantes da planilha de quantitativos e preço global de: R$_________________________ (____________________________________________________).</w:t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 xml:space="preserve">Declaro que os serviços e materiais oferecidos nesta </w:t>
      </w:r>
      <w:r>
        <w:rPr>
          <w:rFonts w:cs="Arial" w:ascii="Arial" w:hAnsi="Arial"/>
          <w:b/>
          <w:i/>
          <w:sz w:val="20"/>
          <w:szCs w:val="20"/>
        </w:rPr>
        <w:t xml:space="preserve">Proposta Comercial proc. </w:t>
      </w:r>
      <w:r>
        <w:rPr>
          <w:rFonts w:cs="Arial" w:ascii="Arial" w:hAnsi="Arial"/>
          <w:b/>
          <w:i/>
          <w:sz w:val="20"/>
          <w:szCs w:val="20"/>
        </w:rPr>
        <w:t>365/2025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atendem as especificações mínimas solicitadas e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-2068830</wp:posOffset>
                </wp:positionH>
                <wp:positionV relativeFrom="paragraph">
                  <wp:posOffset>186055</wp:posOffset>
                </wp:positionV>
                <wp:extent cx="2191385" cy="11912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190600" cy="1190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-162.9pt;margin-top:14.65pt;width:172.45pt;height:93.7pt;mso-wrap-style:none;v-text-anchor:middle">
                <v:fill o:detectmouseclick="t" type="solid" color2="black"/>
                <v:stroke color="black" joinstyle="round" endcap="flat"/>
                <w10:wrap type="none"/>
              </v:round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i/>
          <w:iCs/>
          <w:sz w:val="22"/>
        </w:rPr>
        <w:t xml:space="preserve">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iCs/>
          <w:sz w:val="22"/>
        </w:rPr>
        <w:t>Data:   _______/____/_______</w:t>
      </w:r>
      <w:r>
        <mc:AlternateContent>
          <mc:Choice Requires="wps">
            <w:drawing>
              <wp:anchor behindDoc="0" distT="0" distB="0" distL="112395" distR="112395" simplePos="0" locked="0" layoutInCell="0" allowOverlap="1" relativeHeight="6">
                <wp:simplePos x="0" y="0"/>
                <wp:positionH relativeFrom="column">
                  <wp:posOffset>-105410</wp:posOffset>
                </wp:positionH>
                <wp:positionV relativeFrom="paragraph">
                  <wp:posOffset>163830</wp:posOffset>
                </wp:positionV>
                <wp:extent cx="1943100" cy="113855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385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ind w:hanging="0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 xml:space="preserve">         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53pt;height:89.65pt;mso-wrap-distance-left:8.85pt;mso-wrap-distance-right:8.85pt;mso-wrap-distance-top:0pt;mso-wrap-distance-bottom:0pt;margin-top:12.9pt;mso-position-vertical-relative:text;margin-left:-8.3pt;mso-position-horizontal-relative:text"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ind w:hanging="0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bCs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  <w:shd w:val="pct15" w:color="auto" w:fill="FFFFFF"/>
                        </w:rPr>
                        <w:t xml:space="preserve">          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cstheme="minorHAnsi" w:ascii="Calibri" w:hAnsi="Calibri"/>
          <w:i/>
          <w:iCs/>
          <w:sz w:val="22"/>
        </w:rPr>
      </w:r>
    </w:p>
    <w:p>
      <w:pPr>
        <w:pStyle w:val="Normal"/>
        <w:spacing w:before="0" w:after="120"/>
        <w:contextualSpacing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</w:rPr>
        <w:t xml:space="preserve">                    </w:t>
      </w:r>
      <w:r>
        <w:rPr>
          <w:rFonts w:cs="Calibri" w:ascii="Calibri" w:hAnsi="Calibri" w:asciiTheme="minorHAnsi" w:cstheme="minorHAnsi" w:hAnsiTheme="minorHAnsi"/>
          <w:i/>
          <w:iCs/>
          <w:sz w:val="22"/>
        </w:rPr>
        <w:t>Assinatura:_____________________________</w:t>
        <w:tab/>
        <w:tab/>
        <w:tab/>
        <w:tab/>
        <w:t xml:space="preserve">         Carimbo ou Nome Legível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57" w:top="2966" w:footer="5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20"/>
      <w:contextualSpacing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5339398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58801514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contextualSpacing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3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>
      <w:r>
        <w:rPr>
          <w:rStyle w:val="LinkdaInternet"/>
          <w:rFonts w:ascii="Arial" w:hAnsi="Arial"/>
          <w:bCs/>
          <w:sz w:val="20"/>
          <w:szCs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4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5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>
      <w:r>
        <w:rPr>
          <w:rStyle w:val="LinkdaInternet"/>
          <w:rFonts w:ascii="Arial" w:hAnsi="Arial"/>
          <w:bCs/>
          <w:sz w:val="20"/>
          <w:szCs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6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Arial" w:hAnsi="Arial" w:eastAsia="" w:cs="Arial" w:eastAsiaTheme="majorEastAsia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>
    <w:name w:val="Link da Internet"/>
    <w:basedOn w:val="DefaultParagraphFont"/>
    <w:uiPriority w:val="99"/>
    <w:unhideWhenUsed/>
    <w:rsid w:val="005b26d4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43011"/>
    <w:rPr>
      <w:rFonts w:ascii="Arial" w:hAnsi="Arial" w:eastAsia="" w:cs="Arial" w:eastAsiaTheme="majorEastAsia"/>
      <w:b/>
      <w:bCs/>
      <w:sz w:val="24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216c9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032040"/>
    <w:rPr>
      <w:rFonts w:ascii="Arial" w:hAnsi="Arial" w:eastAsia="" w:cs="Arial" w:eastAsiaTheme="majorEastAsia"/>
      <w:b/>
      <w:i/>
      <w:iCs/>
      <w:sz w:val="22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Smbolosdenumerao" w:customStyle="1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ascii="Arial" w:hAnsi="Arial" w:eastAsia="" w:cs="Arial" w:eastAsiaTheme="majorEastAsia"/>
      <w:b/>
      <w:i/>
      <w:iCs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Calibri" w:hAnsi="Calibri" w:eastAsia="Times New Roman" w:cs="Calibri" w:asciiTheme="minorHAnsi" w:cstheme="minorHAnsi" w:hAnsiTheme="minorHAnsi"/>
      <w:sz w:val="22"/>
      <w:lang w:val="en-US" w:eastAsia="pt-BR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andard" w:customStyle="1">
    <w:name w:val="Standard"/>
    <w:qFormat/>
    <w:rsid w:val="00fd13ae"/>
    <w:pPr>
      <w:widowControl/>
      <w:bidi w:val="0"/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en-US"/>
    </w:rPr>
  </w:style>
  <w:style w:type="paragraph" w:styleId="Normal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pras@cmresende.rj.gov.br" TargetMode="External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pras@cmresende.rj.gov.br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LibreOffice/7.2.7.2$Windows_X86_64 LibreOffice_project/8d71d29d553c0f7dcbfa38fbfda25ee34cce99a2</Application>
  <AppVersion>15.0000</AppVersion>
  <DocSecurity>0</DocSecurity>
  <Pages>2</Pages>
  <Words>296</Words>
  <Characters>2375</Characters>
  <CharactersWithSpaces>2782</CharactersWithSpaces>
  <Paragraphs>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2018-04-18T15:58:00Z</dcterms:created>
  <dc:creator>Helenice Barreto</dc:creator>
  <dc:description/>
  <dc:language>pt-BR</dc:language>
  <cp:lastModifiedBy/>
  <cp:lastPrinted>2015-04-13T19:47:00Z</cp:lastPrinted>
  <dcterms:modified xsi:type="dcterms:W3CDTF">2025-09-08T17:30:45Z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