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/>
      </w:pPr>
      <w:r>
        <w:rPr/>
        <w:t>ORÇAMENTO</w:t>
      </w:r>
    </w:p>
    <w:p>
      <w:pPr>
        <w:pStyle w:val="Ttulo1"/>
        <w:rPr/>
      </w:pPr>
      <w:r>
        <w:rPr/>
        <w:t>Dados da empresa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Firma/Proponente:...................................................................................................................................................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Endereço: 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Cidade...........................Estado........CEP:..........................Telefone: ........................................................................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CNPJ:...............................................Insc.Estadual:......................................Insc.Municipal:......................................</w:t>
      </w:r>
    </w:p>
    <w:p>
      <w:pPr>
        <w:pStyle w:val="Normal"/>
        <w:spacing w:lineRule="auto" w:line="240"/>
        <w:ind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E-mail:....................................................................................FAX: ............................Contato:.................................</w:t>
      </w:r>
    </w:p>
    <w:p>
      <w:pPr>
        <w:pStyle w:val="Ttulo1"/>
        <w:rPr/>
      </w:pPr>
      <w:r>
        <w:rPr/>
        <w:t xml:space="preserve">Dos preços 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GradeClara-nfase3"/>
        <w:tblpPr w:bottomFromText="0" w:horzAnchor="margin" w:leftFromText="141" w:rightFromText="141" w:tblpX="0" w:tblpY="-14" w:topFromText="0" w:vertAnchor="text"/>
        <w:tblW w:w="93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4114"/>
        <w:gridCol w:w="723"/>
        <w:gridCol w:w="836"/>
        <w:gridCol w:w="1545"/>
        <w:gridCol w:w="1412"/>
      </w:tblGrid>
      <w:tr>
        <w:trPr>
          <w:tblHeader w:val="true"/>
          <w:trHeight w:val="52" w:hRule="atLeast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Calibri" w:hAnsi="Calibri" w:cs="Times New Roman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eastAsia="" w:cs="Times New Roman" w:eastAsiaTheme="majorEastAsia" w:ascii="Calibri" w:hAnsi="Calibri" w:asciiTheme="minorHAnsi" w:hAnsiTheme="minorHAnsi"/>
                <w:b/>
                <w:bCs/>
                <w:sz w:val="16"/>
                <w:szCs w:val="16"/>
                <w:lang w:val="en-US"/>
              </w:rPr>
              <w:t>ITEM</w:t>
            </w:r>
          </w:p>
        </w:tc>
        <w:tc>
          <w:tcPr>
            <w:tcW w:w="4114" w:type="dxa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eastAsia="" w:cs="Times New Roman" w:eastAsiaTheme="majorEastAsia" w:ascii="Calibri" w:hAnsi="Calibri" w:asciiTheme="minorHAnsi" w:hAnsiTheme="minorHAnsi"/>
                <w:b/>
                <w:bCs/>
                <w:sz w:val="16"/>
                <w:szCs w:val="16"/>
                <w:lang w:val="en-US"/>
              </w:rPr>
              <w:t>DESCRIÇÃO</w:t>
            </w:r>
          </w:p>
        </w:tc>
        <w:tc>
          <w:tcPr>
            <w:tcW w:w="723" w:type="dxa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eastAsia="" w:cs="Times New Roman" w:eastAsiaTheme="majorEastAsia" w:ascii="Calibri" w:hAnsi="Calibri" w:asciiTheme="minorHAnsi" w:hAnsiTheme="minorHAnsi"/>
                <w:b/>
                <w:bCs/>
                <w:sz w:val="16"/>
                <w:szCs w:val="16"/>
                <w:lang w:val="en-US"/>
              </w:rPr>
              <w:t>UNID.</w:t>
            </w:r>
          </w:p>
        </w:tc>
        <w:tc>
          <w:tcPr>
            <w:tcW w:w="836" w:type="dxa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eastAsia="" w:cs="Times New Roman" w:eastAsiaTheme="majorEastAsia" w:ascii="Calibri" w:hAnsi="Calibri" w:asciiTheme="minorHAnsi" w:hAnsiTheme="minorHAnsi"/>
                <w:b/>
                <w:bCs/>
                <w:sz w:val="16"/>
                <w:szCs w:val="16"/>
                <w:lang w:val="en-US"/>
              </w:rPr>
              <w:t>QUANT.</w:t>
            </w:r>
          </w:p>
        </w:tc>
        <w:tc>
          <w:tcPr>
            <w:tcW w:w="1545" w:type="dxa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eastAsia="" w:cs="Times New Roman" w:eastAsiaTheme="majorEastAsia" w:ascii="Calibri" w:hAnsi="Calibri" w:asciiTheme="minorHAnsi" w:hAnsiTheme="minorHAnsi"/>
                <w:b/>
                <w:bCs/>
                <w:sz w:val="16"/>
                <w:szCs w:val="16"/>
                <w:lang w:val="en-US"/>
              </w:rPr>
              <w:t>VALOR UNITÁRIO</w:t>
            </w:r>
          </w:p>
        </w:tc>
        <w:tc>
          <w:tcPr>
            <w:tcW w:w="1412" w:type="dxa"/>
            <w:tcBorders>
              <w:bottom w:val="single" w:sz="18" w:space="0" w:color="9BBB59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eastAsia="" w:cs="Times New Roman" w:eastAsiaTheme="majorEastAsia" w:ascii="Calibri" w:hAnsi="Calibri" w:asciiTheme="minorHAnsi" w:hAnsiTheme="minorHAnsi"/>
                <w:b/>
                <w:bCs/>
                <w:sz w:val="16"/>
                <w:szCs w:val="16"/>
                <w:lang w:val="en-US"/>
              </w:rPr>
              <w:t>VALOR TOTAL</w:t>
            </w:r>
          </w:p>
        </w:tc>
      </w:tr>
      <w:tr>
        <w:trPr>
          <w:trHeight w:val="52" w:hRule="atLeast"/>
          <w:cantSplit w:val="true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6EED5" w:themeFill="accent3" w:themeFillTint="3f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cs="Times New Roman" w:ascii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" w:cs="Times New Roman" w:eastAsiaTheme="majorEastAsia" w:ascii="Calibri" w:hAnsi="Calibri" w:asciiTheme="minorHAnsi" w:hAnsiTheme="minorHAnsi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114" w:type="dxa"/>
            <w:tcBorders/>
            <w:shd w:color="auto" w:fill="E6EED5" w:themeFill="accent3" w:themeFillTint="3f" w:val="clear"/>
            <w:vAlign w:val="center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CAMISAS POLO AZUL MARINHO: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Quantidade: 140 unid.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Tecido 100% algodão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Tamanhos: (20 PP); (30G); (20 GG); (30 XG); (20 XGG).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Plus Size: (05 G4); (05 G6); (10 G7).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CAMISAS POLO BRANCA: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Quantidade: 85 unid.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Tecido 100% algodão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Tamanhos: (10 PP); (10 G); (30 XG); (20 XGG).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Plus Size: (05 G4); (05 G6); (05 G7).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margin">
                    <wp:posOffset>784225</wp:posOffset>
                  </wp:positionH>
                  <wp:positionV relativeFrom="margin">
                    <wp:posOffset>1844675</wp:posOffset>
                  </wp:positionV>
                  <wp:extent cx="702945" cy="699135"/>
                  <wp:effectExtent l="0" t="0" r="0" b="0"/>
                  <wp:wrapNone/>
                  <wp:docPr id="1" name="Imagem 1" descr="C:\Users\Public\Pictures\CMR\Brasões, logos e etiquetas\BrasãoResendeNo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Public\Pictures\CMR\Brasões, logos e etiquetas\BrasãoResendeNo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C</w:t>
            </w:r>
            <w:r>
              <w:rPr/>
              <w:t>amisas com bolso no lado esquerdo bordado com o brasão e texto abaixo do brasão (Câmara Municipal de Resende)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Spacing"/>
              <w:spacing w:before="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23" w:type="dxa"/>
            <w:tcBorders/>
            <w:shd w:color="auto" w:fill="E6EED5" w:themeFill="accent3" w:themeFillTint="3f" w:val="clear"/>
            <w:vAlign w:val="cente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  <w:tab w:val="left" w:pos="2267" w:leader="none"/>
              </w:tabs>
              <w:spacing w:before="0" w:after="120"/>
              <w:ind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Calibri" w:hAnsi="Calibri" w:asciiTheme="minorHAnsi" w:hAnsiTheme="minorHAnsi"/>
                <w:b/>
                <w:sz w:val="20"/>
                <w:szCs w:val="20"/>
                <w:lang w:val="en-US"/>
              </w:rPr>
              <w:t>Unid.</w:t>
            </w:r>
          </w:p>
        </w:tc>
        <w:tc>
          <w:tcPr>
            <w:tcW w:w="836" w:type="dxa"/>
            <w:tcBorders/>
            <w:shd w:color="auto" w:fill="E6EED5" w:themeFill="accent3" w:themeFillTint="3f" w:val="clear"/>
            <w:vAlign w:val="cente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  <w:tab w:val="left" w:pos="2267" w:leader="none"/>
              </w:tabs>
              <w:spacing w:before="0" w:after="120"/>
              <w:ind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Calibri" w:hAnsi="Calibri" w:asciiTheme="minorHAnsi" w:hAnsiTheme="minorHAnsi"/>
                <w:b/>
                <w:sz w:val="20"/>
                <w:szCs w:val="20"/>
                <w:lang w:val="en-US"/>
              </w:rPr>
              <w:t>225</w:t>
            </w:r>
          </w:p>
        </w:tc>
        <w:tc>
          <w:tcPr>
            <w:tcW w:w="1545" w:type="dxa"/>
            <w:tcBorders/>
            <w:shd w:color="auto" w:fill="E6EED5" w:themeFill="accent3" w:themeFillTint="3f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  <w:tab w:val="left" w:pos="2267" w:leader="none"/>
              </w:tabs>
              <w:spacing w:before="0" w:after="120"/>
              <w:ind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1412" w:type="dxa"/>
            <w:tcBorders/>
            <w:shd w:color="auto" w:fill="E6EED5" w:themeFill="accent3" w:themeFillTint="3f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  <w:tab w:val="left" w:pos="2267" w:leader="none"/>
              </w:tabs>
              <w:spacing w:before="0" w:after="120"/>
              <w:ind w:hang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Calibri" w:hAnsi="Calibri"/>
                <w:b/>
                <w:sz w:val="20"/>
                <w:szCs w:val="20"/>
                <w:lang w:val="en-US"/>
              </w:rPr>
            </w:r>
          </w:p>
        </w:tc>
      </w:tr>
    </w:tbl>
    <w:tbl>
      <w:tblPr>
        <w:tblStyle w:val="Tabelacomgrade"/>
        <w:tblpPr w:vertAnchor="text" w:horzAnchor="page" w:leftFromText="141" w:rightFromText="141" w:tblpX="6800" w:tblpY="260"/>
        <w:tblW w:w="33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663"/>
        <w:gridCol w:w="896"/>
        <w:gridCol w:w="849"/>
      </w:tblGrid>
      <w:tr>
        <w:trPr>
          <w:trHeight w:val="213" w:hRule="atLeast"/>
        </w:trPr>
        <w:tc>
          <w:tcPr>
            <w:tcW w:w="3396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TABELA DE MEDIDAS PLUS SIZE</w:t>
            </w:r>
          </w:p>
        </w:tc>
      </w:tr>
      <w:tr>
        <w:trPr>
          <w:trHeight w:val="105" w:hRule="atLeast"/>
        </w:trPr>
        <w:tc>
          <w:tcPr>
            <w:tcW w:w="988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bCs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2"/>
                <w:szCs w:val="12"/>
              </w:rPr>
              <w:t>TAMANHO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bCs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2"/>
                <w:szCs w:val="12"/>
              </w:rPr>
              <w:t>BUSTO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bCs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2"/>
                <w:szCs w:val="12"/>
              </w:rPr>
              <w:t>CINTURA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b/>
                <w:b/>
                <w:bCs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2"/>
                <w:szCs w:val="12"/>
              </w:rPr>
              <w:t>QUADRIL</w:t>
            </w:r>
          </w:p>
        </w:tc>
      </w:tr>
      <w:tr>
        <w:trPr>
          <w:trHeight w:val="124" w:hRule="atLeast"/>
        </w:trPr>
        <w:tc>
          <w:tcPr>
            <w:tcW w:w="988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G4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138-142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122-126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144-148</w:t>
            </w:r>
          </w:p>
        </w:tc>
      </w:tr>
      <w:tr>
        <w:trPr>
          <w:trHeight w:val="141" w:hRule="atLeast"/>
        </w:trPr>
        <w:tc>
          <w:tcPr>
            <w:tcW w:w="988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G6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152-156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138-142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160-164</w:t>
            </w:r>
          </w:p>
        </w:tc>
      </w:tr>
      <w:tr>
        <w:trPr>
          <w:trHeight w:val="176" w:hRule="atLeast"/>
        </w:trPr>
        <w:tc>
          <w:tcPr>
            <w:tcW w:w="988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G7</w:t>
            </w: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160-164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146-150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="Calibri" w:hAnsi="Calibri" w:asciiTheme="minorHAnsi" w:hAnsiTheme="minorHAnsi"/>
                <w:sz w:val="12"/>
                <w:szCs w:val="12"/>
              </w:rPr>
              <w:t>168-172</w:t>
            </w:r>
          </w:p>
        </w:tc>
      </w:tr>
    </w:tbl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/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-60325</wp:posOffset>
            </wp:positionH>
            <wp:positionV relativeFrom="page">
              <wp:posOffset>7445375</wp:posOffset>
            </wp:positionV>
            <wp:extent cx="2632075" cy="1466850"/>
            <wp:effectExtent l="0" t="0" r="0" b="0"/>
            <wp:wrapTight wrapText="bothSides">
              <wp:wrapPolygon edited="0">
                <wp:start x="-37" y="0"/>
                <wp:lineTo x="-37" y="21283"/>
                <wp:lineTo x="21415" y="21283"/>
                <wp:lineTo x="21415" y="0"/>
                <wp:lineTo x="-37" y="0"/>
              </wp:wrapPolygon>
            </wp:wrapTight>
            <wp:docPr id="2" name="Imagem 5" descr="Camisa Pólo Masculina | Clanel Confec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Camisa Pólo Masculina | Clanel Confecçõe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  <w:tab/>
        <w:tab/>
        <w:tab/>
        <w:tab/>
        <w:tab/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/>
      </w:pPr>
      <w:r>
        <w:rPr/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/>
      </w:pPr>
      <w:r>
        <w:rPr/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/>
      </w:pPr>
      <w:r>
        <w:rPr/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/>
      </w:pPr>
      <w:r>
        <w:rPr/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i w:val="false"/>
          <w:i w:val="false"/>
          <w:iCs/>
        </w:rPr>
      </w:pPr>
      <w:r>
        <w:rPr>
          <w:i w:val="false"/>
          <w:iCs/>
        </w:rPr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i w:val="false"/>
          <w:i w:val="false"/>
          <w:iCs/>
        </w:rPr>
      </w:pPr>
      <w:r>
        <w:rPr>
          <w:i w:val="false"/>
          <w:iCs/>
        </w:rPr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i w:val="false"/>
          <w:i w:val="false"/>
          <w:iCs/>
        </w:rPr>
      </w:pPr>
      <w:r>
        <w:rPr>
          <w:i w:val="false"/>
          <w:iCs/>
        </w:rPr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jc w:val="right"/>
        <w:rPr/>
      </w:pPr>
      <w:r>
        <w:rPr/>
      </w:r>
    </w:p>
    <w:p>
      <w:pPr>
        <w:pStyle w:val="Corpodotextorecuado"/>
        <w:ind w:hanging="0"/>
        <w:rPr>
          <w:rFonts w:ascii="Calibri" w:hAnsi="Calibri" w:cs="Times New Roman" w:asciiTheme="minorHAnsi" w:hAnsiTheme="minorHAnsi"/>
          <w:b/>
          <w:b/>
          <w:i w:val="false"/>
          <w:i w:val="false"/>
          <w:iCs/>
          <w:sz w:val="22"/>
        </w:rPr>
      </w:pPr>
      <w:r>
        <w:rPr>
          <w:rFonts w:cs="Times New Roman" w:ascii="Calibri" w:hAnsi="Calibri" w:asciiTheme="minorHAnsi" w:hAnsiTheme="minorHAnsi"/>
          <w:b/>
          <w:i w:val="false"/>
          <w:iCs/>
          <w:sz w:val="22"/>
        </w:rPr>
        <w:t>Para tanto, nos propomos a fornecer os materiais pelos preços unitários constantes da planilha de quantitativos e preços unitários acima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Calibri" w:hAnsi="Calibri" w:cs="Times New Roman" w:asciiTheme="minorHAnsi" w:hAnsiTheme="minorHAnsi"/>
          <w:b/>
          <w:b/>
          <w:i w:val="false"/>
          <w:i w:val="false"/>
          <w:iCs/>
          <w:sz w:val="22"/>
        </w:rPr>
      </w:pPr>
      <w:r>
        <w:rPr>
          <w:rFonts w:cs="Times New Roman" w:ascii="Calibri" w:hAnsi="Calibri" w:asciiTheme="minorHAnsi" w:hAnsiTheme="minorHAnsi"/>
          <w:b/>
          <w:i w:val="false"/>
          <w:iCs/>
          <w:sz w:val="22"/>
        </w:rPr>
        <w:t xml:space="preserve"> </w:t>
      </w:r>
      <w:r>
        <w:rPr>
          <w:rFonts w:cs="Times New Roman" w:ascii="Calibri" w:hAnsi="Calibri" w:asciiTheme="minorHAnsi" w:hAnsiTheme="minorHAnsi"/>
          <w:b/>
          <w:i w:val="false"/>
          <w:iCs/>
          <w:sz w:val="22"/>
        </w:rPr>
        <w:t>R$__________________(____________________________________________).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ourier New" w:hAnsi="Courier New" w:cs="Courier New"/>
          <w:b/>
          <w:b/>
        </w:rPr>
      </w:pPr>
      <w:r>
        <w:rPr>
          <w:rFonts w:cs="Courier New" w:ascii="Calibri" w:hAnsi="Calibri" w:asciiTheme="minorHAnsi" w:hAnsiTheme="minorHAnsi"/>
          <w:b/>
          <w:sz w:val="22"/>
        </w:rPr>
        <w:tab/>
      </w:r>
    </w:p>
    <w:p>
      <w:pPr>
        <w:pStyle w:val="Normal"/>
        <w:rPr>
          <w:highlight w:val="yellow"/>
        </w:rPr>
      </w:pPr>
      <w:r>
        <w:rPr/>
        <w:t xml:space="preserve">Declaro que os serviços e materiais oferecidos nesta </w:t>
      </w:r>
      <w:r>
        <w:rPr>
          <w:b/>
          <w:i/>
        </w:rPr>
        <w:t xml:space="preserve">Proposta Comercial </w:t>
      </w:r>
      <w:r>
        <w:rPr/>
        <w:t>atendem as especificações mínimas solicitadas e</w:t>
      </w:r>
      <w:r>
        <w:rPr>
          <w:b/>
          <w:i/>
        </w:rPr>
        <w:t xml:space="preserve"> </w:t>
      </w:r>
      <w:r>
        <w:rPr/>
        <w:t>estão de acordo com todas as normas e disposições dos órgãos reguladores vigentes</w:t>
      </w:r>
      <w:r>
        <w:rPr>
          <w:b/>
        </w:rPr>
        <w:t xml:space="preserve"> </w:t>
      </w:r>
      <w:r>
        <w:rPr/>
        <w:t>e</w:t>
      </w:r>
      <w:r>
        <w:rPr>
          <w:b/>
        </w:rPr>
        <w:t xml:space="preserve"> </w:t>
      </w:r>
      <w:r>
        <w:rPr/>
        <w:t>que nos responsabilizamos pelos dados fornecidos a CÂMARA MUNICIPAL DE RESENDE – CMR/RJ, assim como por sua fidedignidade.</w:t>
      </w:r>
    </w:p>
    <w:p>
      <w:pPr>
        <w:pStyle w:val="Normal"/>
        <w:ind w:left="851" w:firstLine="709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/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  <w:t>D</w:t>
      </w:r>
      <w:r>
        <w:rPr>
          <w:rFonts w:cs="Courier New" w:ascii="Courier New" w:hAnsi="Courier New"/>
          <w:i/>
          <w:iCs/>
        </w:rPr>
        <w:t>ata: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00400" cy="171450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2pt;height:135pt;mso-wrap-distance-left:9pt;mso-wrap-distance-right:9pt;mso-wrap-distance-top:0pt;mso-wrap-distance-bottom:0pt;margin-top:0.45pt;mso-position-vertical-relative:text;margin-left:0.45pt;mso-position-horizontal-relative:text"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jc w:val="center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jc w:val="center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jc w:val="center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jc w:val="center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  <w:t>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  <w:t>Assinatura: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pBdr>
          <w:bottom w:val="single" w:sz="6" w:space="1" w:color="000000"/>
        </w:pBdr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  <w:t>Carimbo ou nome legível: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pBdr>
          <w:bottom w:val="single" w:sz="6" w:space="1" w:color="000000"/>
        </w:pBdr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Cabealho"/>
        <w:tabs>
          <w:tab w:val="left" w:pos="851" w:leader="none"/>
          <w:tab w:val="left" w:pos="1418" w:leader="none"/>
          <w:tab w:val="left" w:pos="1701" w:leader="none"/>
          <w:tab w:val="center" w:pos="4252" w:leader="none"/>
          <w:tab w:val="right" w:pos="8504" w:leader="none"/>
        </w:tabs>
        <w:rPr>
          <w:rFonts w:ascii="Courier New" w:hAnsi="Courier New" w:cs="Courier New"/>
          <w:sz w:val="18"/>
          <w:szCs w:val="18"/>
        </w:rPr>
      </w:pPr>
      <w:r>
        <w:rPr>
          <w:rFonts w:cs="Courier New" w:ascii="Courier New" w:hAnsi="Courier New"/>
          <w:sz w:val="18"/>
          <w:szCs w:val="18"/>
        </w:rPr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/>
      </w:pPr>
      <w:r>
        <w:rPr/>
      </w:r>
    </w:p>
    <w:p>
      <w:pPr>
        <w:pStyle w:val="NoSpacing"/>
        <w:pBdr/>
        <w:spacing w:before="0" w:after="120"/>
        <w:contextualSpacing/>
        <w:rPr/>
        <w:framePr w:w="23" w:h="195" w:x="0" w:y="-14" w:wrap="auto" w:vAnchor="text" w:hAnchor="margin" w:hRule="exact"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851" w:top="2967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59482677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2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2438400</wp:posOffset>
          </wp:positionH>
          <wp:positionV relativeFrom="margin">
            <wp:posOffset>-1861820</wp:posOffset>
          </wp:positionV>
          <wp:extent cx="652145" cy="648970"/>
          <wp:effectExtent l="0" t="0" r="0" b="0"/>
          <wp:wrapNone/>
          <wp:docPr id="4" name="Imagem 3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t>Câmara Municipal de Resende /RJ</w:t>
    </w:r>
  </w:p>
  <w:p>
    <w:pPr>
      <w:pStyle w:val="Cabealho"/>
      <w:spacing w:lineRule="auto" w:line="240"/>
      <w:rPr>
        <w:rFonts w:ascii="Arial Narrow" w:hAnsi="Arial Narrow"/>
        <w:b/>
        <w:b/>
        <w:sz w:val="18"/>
        <w:szCs w:val="16"/>
      </w:rPr>
    </w:pPr>
    <w:r>
      <w:rPr>
        <w:rFonts w:ascii="Arial Narrow" w:hAnsi="Arial Narrow"/>
        <w:b/>
        <w:sz w:val="18"/>
        <w:szCs w:val="16"/>
      </w:rPr>
      <w:tab/>
      <w:t xml:space="preserve">    Nova Sede Administrativa</w:t>
    </w:r>
  </w:p>
  <w:p>
    <w:pPr>
      <w:pStyle w:val="Rodap"/>
      <w:spacing w:lineRule="auto" w:line="240" w:before="0" w:after="0"/>
      <w:contextualSpacing/>
      <w:rPr/>
    </w:pPr>
    <w:r>
      <w:rPr>
        <w:rFonts w:ascii="Arial Narrow" w:hAnsi="Arial Narrow"/>
        <w:sz w:val="18"/>
        <w:szCs w:val="16"/>
      </w:rPr>
      <w:tab/>
      <w:t xml:space="preserve">         Praça  Dr Oliveira Botelho, 262 – Centro – CEP 27.511-120 – Telefax: (24) 3354-9250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.</w:t>
    </w:r>
  </w:p>
  <w:p>
    <w:pPr>
      <w:pStyle w:val="Cabealho"/>
      <w:tabs>
        <w:tab w:val="clear" w:pos="8504"/>
        <w:tab w:val="center" w:pos="4252" w:leader="none"/>
        <w:tab w:val="right" w:pos="9072" w:leader="none"/>
      </w:tabs>
      <w:spacing w:lineRule="auto" w:line="240" w:before="0" w:after="0"/>
      <w:ind w:hanging="0"/>
      <w:contextualSpacing/>
      <w:rPr>
        <w:rFonts w:ascii="Arial Narrow" w:hAnsi="Arial Narrow"/>
        <w:sz w:val="16"/>
        <w:szCs w:val="16"/>
      </w:rPr>
    </w:pPr>
    <w:hyperlink r:id="rId2">
      <w:r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>
      <w:rPr>
        <w:rFonts w:ascii="Arial Narrow" w:hAnsi="Arial Narrow"/>
        <w:sz w:val="16"/>
        <w:szCs w:val="16"/>
      </w:rPr>
      <w:tab/>
      <w:tab/>
    </w:r>
    <w:hyperlink r:id="rId3">
      <w:r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>
    <w:pPr>
      <w:pStyle w:val="Cabealho"/>
      <w:pBdr>
        <w:top w:val="thickThinSmallGap" w:sz="24" w:space="1" w:color="17365D"/>
      </w:pBdr>
      <w:spacing w:lineRule="auto" w:line="240" w:before="0" w:after="0"/>
      <w:ind w:hanging="0"/>
      <w:contextualSpacing/>
      <w:rPr/>
    </w:pPr>
    <w:r>
      <w:rPr/>
      <w:tab/>
      <w:t xml:space="preserve"> </w:t>
    </w:r>
  </w:p>
</w:hdr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5a9a"/>
    <w:pPr>
      <w:pBdr>
        <w:bottom w:val="single" w:sz="12" w:space="1" w:color="000000"/>
      </w:pBdr>
      <w:spacing w:lineRule="auto" w:line="240"/>
      <w:ind w:hanging="0"/>
      <w:outlineLvl w:val="0"/>
    </w:pPr>
    <w:rPr>
      <w:rFonts w:ascii="Calibri" w:hAnsi="Calibri" w:eastAsia="" w:cs="" w:asciiTheme="minorHAnsi" w:cstheme="majorBidi" w:eastAsiaTheme="majorEastAsia" w:hAnsi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c11e5f"/>
    <w:rPr>
      <w:b/>
      <w:sz w:val="16"/>
      <w:szCs w:val="16"/>
      <w:u w:val="single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415a9a"/>
    <w:rPr>
      <w:rFonts w:eastAsia="" w:cs="" w:cstheme="majorBidi" w:eastAsiaTheme="majorEastAsia"/>
      <w:b/>
      <w:bCs/>
      <w:sz w:val="24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aa7c04"/>
    <w:rPr>
      <w:rFonts w:ascii="Times New Roman" w:hAnsi="Times New Roman" w:eastAsia="" w:cs="" w:cstheme="majorBidi" w:eastAsiaTheme="majorEastAsia"/>
      <w:b/>
      <w:i/>
      <w:iCs/>
      <w:sz w:val="24"/>
      <w:szCs w:val="24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c11e5f"/>
    <w:pPr>
      <w:spacing w:lineRule="auto" w:line="240"/>
      <w:ind w:hanging="0"/>
    </w:pPr>
    <w:rPr>
      <w:rFonts w:ascii="Calibri" w:hAnsi="Calibri" w:asciiTheme="minorHAnsi" w:hAnsiTheme="minorHAnsi"/>
      <w:b/>
      <w:sz w:val="16"/>
      <w:szCs w:val="16"/>
      <w:u w:val="single"/>
    </w:rPr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aa7c04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Cs w:val="24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mresende.rj.gov.br/" TargetMode="External"/><Relationship Id="rId3" Type="http://schemas.openxmlformats.org/officeDocument/2006/relationships/hyperlink" Target="mailto:compras@cmresende,rj.gov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C9808-8580-48A1-A525-CFA16D9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LibreOffice/6.4.1.2$Windows_X86_64 LibreOffice_project/4d224e95b98b138af42a64d84056446d09082932</Application>
  <Pages>2</Pages>
  <Words>239</Words>
  <Characters>2178</Characters>
  <CharactersWithSpaces>2392</CharactersWithSpaces>
  <Paragraphs>63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2018-03-07T17:48:00Z</dcterms:created>
  <dc:creator>Helenice Barreto</dc:creator>
  <dc:description/>
  <dc:language>pt-BR</dc:language>
  <cp:lastModifiedBy/>
  <cp:lastPrinted>2015-04-13T19:47:00Z</cp:lastPrinted>
  <dcterms:modified xsi:type="dcterms:W3CDTF">2021-04-23T15:46:42Z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